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946" w:rsidRPr="005E4946" w:rsidRDefault="005E4946" w:rsidP="005E4946">
      <w:pPr>
        <w:tabs>
          <w:tab w:val="left" w:pos="8789"/>
        </w:tabs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5E4946" w:rsidRPr="005E4946" w:rsidRDefault="005E4946" w:rsidP="005E4946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«город Ирбит» Свердловской области</w:t>
      </w:r>
    </w:p>
    <w:p w:rsidR="001E2571" w:rsidRDefault="005E4946" w:rsidP="00C066F0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«Детский сад № 23»                                                             </w:t>
      </w:r>
      <w:r w:rsidR="001E25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</w:t>
      </w:r>
    </w:p>
    <w:p w:rsidR="00E0347C" w:rsidRDefault="00E0347C" w:rsidP="00C066F0">
      <w:pPr>
        <w:pStyle w:val="3"/>
      </w:pPr>
      <w:r>
        <w:t>Чернышева О.И., 1 КК</w:t>
      </w:r>
    </w:p>
    <w:p w:rsidR="005E4946" w:rsidRPr="00511611" w:rsidRDefault="00883A42" w:rsidP="001E257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Консультация «</w:t>
      </w:r>
      <w:r w:rsidR="00511611">
        <w:rPr>
          <w:rFonts w:ascii="Liberation Serif" w:eastAsia="Times New Roman" w:hAnsi="Liberation Serif" w:cs="Times New Roman"/>
          <w:sz w:val="28"/>
          <w:szCs w:val="28"/>
          <w:lang w:eastAsia="ru-RU"/>
        </w:rPr>
        <w:t>Всемирный день борьбы со СПИДом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511611" w:rsidRPr="00511611" w:rsidRDefault="00511611" w:rsidP="00511611">
      <w:pPr>
        <w:pStyle w:val="31"/>
      </w:pPr>
      <w:r w:rsidRPr="00511611">
        <w:t>СПИД - беда, которая грозит всему человечеству. И бороться с этой страшной болезнью можно только сообща, всем миром.  Чтобы привлечь внимание жителей Земли к этой всеобщей беде, по предложению Всемирной Организации Здравоохранения было решено проводить Всемирный день борьбы со СПИДом.   Впервые такой день был проведён 1 декабря 1988 года. </w:t>
      </w:r>
    </w:p>
    <w:p w:rsidR="00511611" w:rsidRPr="00511611" w:rsidRDefault="00511611" w:rsidP="005116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5116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Что означает слово СПИД и почему он опасен?</w:t>
      </w:r>
      <w:r w:rsidRPr="0051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На этот вопрос и другие вопросы вам ответит доктор </w:t>
      </w:r>
      <w:proofErr w:type="spellStart"/>
      <w:r w:rsidRPr="0051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Неболит</w:t>
      </w:r>
      <w:proofErr w:type="spellEnd"/>
      <w:r w:rsidRPr="0051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книги Г.В.  </w:t>
      </w:r>
      <w:proofErr w:type="spellStart"/>
      <w:r w:rsidRPr="0051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Трафимовой</w:t>
      </w:r>
      <w:proofErr w:type="spellEnd"/>
      <w:r w:rsidRPr="0051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«Детям о СПИДе и докторе </w:t>
      </w:r>
      <w:proofErr w:type="spellStart"/>
      <w:r w:rsidRPr="0051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Неболите</w:t>
      </w:r>
      <w:proofErr w:type="spellEnd"/>
      <w:r w:rsidRPr="0051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11611" w:rsidRPr="00511611" w:rsidRDefault="00511611" w:rsidP="005116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511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51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СПИД - сокращённое название болезни «СИНДРОМ ПРИОБРЕТЕННОГО ИММУННОГО ДЕФИЦИТА».</w:t>
      </w:r>
    </w:p>
    <w:p w:rsidR="00511611" w:rsidRPr="00511611" w:rsidRDefault="00511611" w:rsidP="005116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511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СПИД </w:t>
      </w:r>
      <w:r w:rsidRPr="0051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болезнь, которая разрушает защитную систему организма.  Поэтому организм человека не может противостоять других   болезней, и больные СПИДом могут умереть от любой инфекции.</w:t>
      </w:r>
    </w:p>
    <w:p w:rsidR="00511611" w:rsidRPr="00511611" w:rsidRDefault="00511611" w:rsidP="005116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Дело в том, что вирус ВИЧ поражает и уничтожает «клетки-защитницы». Это их он атакует, это в них он внедряется и размножается, образуя много новых вирусных частиц.  Инфекционное заболевание, которое вызывает вирус иммунодефицита человека, называют </w:t>
      </w:r>
      <w:r w:rsidRPr="00511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ВИЧ-инфекцией</w:t>
      </w:r>
      <w:r w:rsidRPr="0051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Людей, организм которых заражён ВИЧ, называют </w:t>
      </w:r>
      <w:r w:rsidRPr="00511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ВИЧ-инфицированными</w:t>
      </w:r>
      <w:r w:rsidRPr="0051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1611" w:rsidRPr="00511611" w:rsidRDefault="00511611" w:rsidP="005116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Больными </w:t>
      </w:r>
      <w:r w:rsidRPr="00511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СПИДом</w:t>
      </w:r>
      <w:r w:rsidRPr="0051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называют людей, у которых отмечается самая последняя стадия развития ВИЧ-инфекции. СПИД появляется у человека только тогда, когда вирус иммунодефицита сильно разрушит иммунную систему организма. Тогда организм уже не в силах оказывать сопротивление болезнетворным бактериям и вирусам. </w:t>
      </w:r>
    </w:p>
    <w:p w:rsidR="00511611" w:rsidRPr="00511611" w:rsidRDefault="00511611" w:rsidP="005116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6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Советы доктора НЕБОЛИТА</w:t>
      </w:r>
    </w:p>
    <w:p w:rsidR="00511611" w:rsidRPr="00511611" w:rsidRDefault="00511611" w:rsidP="005116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Вирус может быть обнаружен в слюне, поте, слезах и моче, но из-за маленькой концентрации через них передаваться не может, если при этом не будет присутствовать кровь, жидкость заражённого ВИЧ человека</w:t>
      </w:r>
    </w:p>
    <w:p w:rsidR="00511611" w:rsidRPr="00511611" w:rsidRDefault="00511611" w:rsidP="005116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Заразиться ВИЧ можно только от ВИЧ-инфицированного человека. Чтобы произошло заражение, вирус должен непременно попасть из тела одного человека в кровь другого человека.</w:t>
      </w:r>
    </w:p>
    <w:p w:rsidR="00511611" w:rsidRPr="00511611" w:rsidRDefault="00511611" w:rsidP="005116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 живёт этот вирус и на поверхности кожи людей, одежде, обуви, других предметах. Ведь все они соприкасаются с воздухом. Поэтому вы никогда не заразитесь ВИЧ, если будете дотрагиваться до ВИЧ-инфицированного человека, пожимать ему руку, пользоваться с ним общей посудой, игрушками, школьными принадлежностями, компьютером, телефоном, другими предметами.  Безопасно также плавать с таким человеком в одном бассейне, пользоваться с ним одним душем или туалетом</w:t>
      </w:r>
      <w:r w:rsidR="00BF2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1611" w:rsidRPr="00511611" w:rsidRDefault="00511611" w:rsidP="005116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человека должны быть личные маникюрные и бритвенные принадлежности. И зубная щётка у каждого должна быть своя. Ведь у некоторых людей дёсны кровоточат, и вирус с грязной щётки может попасть от больного человека к здоровому.</w:t>
      </w:r>
      <w:r w:rsidR="00BF2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1611" w:rsidRPr="00511611" w:rsidRDefault="00511611" w:rsidP="005116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лекарства против СПИДа учёные пока ещё не изобрели.  Болезнь эта неизлечима. Единственный способ защитить себя — соблюдать правила безопасного поведения.</w:t>
      </w:r>
      <w:r w:rsidR="00BF2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ЗАБОТЬТЕСЬ О СВОЕМ ЗДОРОВЬЕ САМИ! </w:t>
      </w:r>
    </w:p>
    <w:p w:rsidR="00E341A8" w:rsidRPr="00340398" w:rsidRDefault="00BF25CB" w:rsidP="005116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4144" behindDoc="1" locked="0" layoutInCell="1" allowOverlap="1" wp14:anchorId="3F24AE7A" wp14:editId="7D464978">
            <wp:simplePos x="0" y="0"/>
            <wp:positionH relativeFrom="column">
              <wp:posOffset>529590</wp:posOffset>
            </wp:positionH>
            <wp:positionV relativeFrom="page">
              <wp:posOffset>7534275</wp:posOffset>
            </wp:positionV>
            <wp:extent cx="2075180" cy="2767330"/>
            <wp:effectExtent l="0" t="0" r="1270" b="0"/>
            <wp:wrapTight wrapText="bothSides">
              <wp:wrapPolygon edited="0">
                <wp:start x="0" y="0"/>
                <wp:lineTo x="0" y="21412"/>
                <wp:lineTo x="21415" y="21412"/>
                <wp:lineTo x="21415" y="0"/>
                <wp:lineTo x="0" y="0"/>
              </wp:wrapPolygon>
            </wp:wrapTight>
            <wp:docPr id="2" name="Рисунок 2" descr="https://sun3-21.userapi.com/impg/5fQJ5KSGuiG69G77zM_w3OS7Uoo5UZXop4t5tA/SrMcQUl-x0o.jpg?size=810x1080&amp;quality=95&amp;sign=9583ee72395b043fa3c7d0e52fee422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21.userapi.com/impg/5fQJ5KSGuiG69G77zM_w3OS7Uoo5UZXop4t5tA/SrMcQUl-x0o.jpg?size=810x1080&amp;quality=95&amp;sign=9583ee72395b043fa3c7d0e52fee422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0FDD73B" wp14:editId="3536C3BB">
            <wp:simplePos x="0" y="0"/>
            <wp:positionH relativeFrom="column">
              <wp:posOffset>3177540</wp:posOffset>
            </wp:positionH>
            <wp:positionV relativeFrom="page">
              <wp:posOffset>7534275</wp:posOffset>
            </wp:positionV>
            <wp:extent cx="2073910" cy="2767330"/>
            <wp:effectExtent l="0" t="0" r="2540" b="0"/>
            <wp:wrapSquare wrapText="bothSides"/>
            <wp:docPr id="3" name="Рисунок 3" descr="https://sun3-22.userapi.com/impg/KyJR9k1eNczCp0HApNn07GEsyjN1_IqOeBOaSQ/G50z6eO2yiI.jpg?size=810x1080&amp;quality=95&amp;sign=26e29e1dd1087fa5dd26fd89a332aa3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3-22.userapi.com/impg/KyJR9k1eNczCp0HApNn07GEsyjN1_IqOeBOaSQ/G50z6eO2yiI.jpg?size=810x1080&amp;quality=95&amp;sign=26e29e1dd1087fa5dd26fd89a332aa3b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41A8" w:rsidRPr="0034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4902"/>
    <w:multiLevelType w:val="multilevel"/>
    <w:tmpl w:val="5058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73BF6"/>
    <w:multiLevelType w:val="multilevel"/>
    <w:tmpl w:val="0B8E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A4BEB"/>
    <w:multiLevelType w:val="multilevel"/>
    <w:tmpl w:val="716C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E0D2D"/>
    <w:multiLevelType w:val="multilevel"/>
    <w:tmpl w:val="3A1A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023B5D"/>
    <w:multiLevelType w:val="hybridMultilevel"/>
    <w:tmpl w:val="4192E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CC4C23"/>
    <w:multiLevelType w:val="multilevel"/>
    <w:tmpl w:val="3F76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DE189A"/>
    <w:multiLevelType w:val="hybridMultilevel"/>
    <w:tmpl w:val="244C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257A0"/>
    <w:multiLevelType w:val="multilevel"/>
    <w:tmpl w:val="D12E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E106D2"/>
    <w:multiLevelType w:val="multilevel"/>
    <w:tmpl w:val="B42C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5C"/>
    <w:rsid w:val="001E2571"/>
    <w:rsid w:val="002364EB"/>
    <w:rsid w:val="00340398"/>
    <w:rsid w:val="00490C6B"/>
    <w:rsid w:val="00505F8C"/>
    <w:rsid w:val="00511611"/>
    <w:rsid w:val="005E4946"/>
    <w:rsid w:val="005E4F80"/>
    <w:rsid w:val="007E1C6A"/>
    <w:rsid w:val="008360EF"/>
    <w:rsid w:val="00883A42"/>
    <w:rsid w:val="00A37D69"/>
    <w:rsid w:val="00AC3E5C"/>
    <w:rsid w:val="00B87DAE"/>
    <w:rsid w:val="00BF25CB"/>
    <w:rsid w:val="00C066F0"/>
    <w:rsid w:val="00DD1E55"/>
    <w:rsid w:val="00DE2B2D"/>
    <w:rsid w:val="00E0347C"/>
    <w:rsid w:val="00E341A8"/>
    <w:rsid w:val="00E5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BE98C-3DAE-4791-8876-59F02872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257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2571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066F0"/>
    <w:pPr>
      <w:keepNext/>
      <w:spacing w:line="240" w:lineRule="auto"/>
      <w:jc w:val="right"/>
      <w:outlineLvl w:val="2"/>
    </w:pPr>
    <w:rPr>
      <w:rFonts w:ascii="Liberation Serif" w:eastAsia="Times New Roman" w:hAnsi="Liberation Serif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9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B2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490C6B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490C6B"/>
    <w:rPr>
      <w:rFonts w:ascii="Times New Roman" w:hAnsi="Times New Roman" w:cs="Times New Roman"/>
      <w:sz w:val="28"/>
      <w:szCs w:val="28"/>
    </w:rPr>
  </w:style>
  <w:style w:type="paragraph" w:customStyle="1" w:styleId="c0">
    <w:name w:val="c0"/>
    <w:basedOn w:val="a"/>
    <w:rsid w:val="0023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64EB"/>
  </w:style>
  <w:style w:type="character" w:customStyle="1" w:styleId="c6">
    <w:name w:val="c6"/>
    <w:basedOn w:val="a0"/>
    <w:rsid w:val="002364EB"/>
  </w:style>
  <w:style w:type="character" w:customStyle="1" w:styleId="c2">
    <w:name w:val="c2"/>
    <w:basedOn w:val="a0"/>
    <w:rsid w:val="002364EB"/>
  </w:style>
  <w:style w:type="paragraph" w:customStyle="1" w:styleId="c3">
    <w:name w:val="c3"/>
    <w:basedOn w:val="a"/>
    <w:rsid w:val="0023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87DA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87DAE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E2571"/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1E25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E2571"/>
    <w:rPr>
      <w:rFonts w:ascii="Times New Roman" w:hAnsi="Times New Roman" w:cs="Times New Roman"/>
      <w:b/>
      <w:sz w:val="28"/>
      <w:szCs w:val="28"/>
    </w:rPr>
  </w:style>
  <w:style w:type="paragraph" w:styleId="aa">
    <w:name w:val="Body Text"/>
    <w:basedOn w:val="a"/>
    <w:link w:val="ab"/>
    <w:uiPriority w:val="99"/>
    <w:unhideWhenUsed/>
    <w:rsid w:val="001E257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1E2571"/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066F0"/>
    <w:rPr>
      <w:rFonts w:ascii="Liberation Serif" w:eastAsia="Times New Roman" w:hAnsi="Liberation Serif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11611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161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</cp:lastModifiedBy>
  <cp:revision>15</cp:revision>
  <dcterms:created xsi:type="dcterms:W3CDTF">2023-02-21T18:22:00Z</dcterms:created>
  <dcterms:modified xsi:type="dcterms:W3CDTF">2023-12-13T06:13:00Z</dcterms:modified>
</cp:coreProperties>
</file>